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430F44BE" w:rsidR="00303474" w:rsidRPr="008E1ED3" w:rsidRDefault="008C4A19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9B5341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="004A5267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.2026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60C1ECBF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9B5341">
              <w:rPr>
                <w:rFonts w:ascii="Times New Roman" w:hAnsi="Times New Roman" w:cs="Times New Roman"/>
                <w:sz w:val="24"/>
              </w:rPr>
              <w:t>19806</w:t>
            </w:r>
          </w:p>
        </w:tc>
      </w:tr>
    </w:tbl>
    <w:p w14:paraId="70C6556D" w14:textId="77777777" w:rsidR="00711F6E" w:rsidRPr="007E5092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7E5092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7E5092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80B731C" w14:textId="51EBF96D" w:rsidR="005D0340" w:rsidRPr="00F93A34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F93A34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F93A34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9B5341" w:rsidRPr="00F93A34">
        <w:rPr>
          <w:rFonts w:ascii="Times New Roman" w:hAnsi="Times New Roman" w:cs="Times New Roman"/>
          <w:color w:val="auto"/>
          <w:lang w:val="et-EE"/>
        </w:rPr>
        <w:t>19806</w:t>
      </w:r>
      <w:r w:rsidR="00A31040" w:rsidRPr="00F93A34">
        <w:rPr>
          <w:rFonts w:ascii="Times New Roman" w:hAnsi="Times New Roman" w:cs="Times New Roman"/>
          <w:color w:val="auto"/>
          <w:lang w:val="et-EE"/>
        </w:rPr>
        <w:t>,</w:t>
      </w:r>
      <w:r w:rsidR="00DB7F40" w:rsidRPr="00F93A34">
        <w:rPr>
          <w:rFonts w:ascii="Times New Roman" w:hAnsi="Times New Roman" w:cs="Times New Roman"/>
          <w:color w:val="auto"/>
          <w:lang w:val="et-EE"/>
        </w:rPr>
        <w:t xml:space="preserve"> </w:t>
      </w:r>
      <w:r w:rsidR="00AE659B" w:rsidRPr="00F93A34">
        <w:rPr>
          <w:rFonts w:ascii="Times New Roman" w:hAnsi="Times New Roman" w:cs="Times New Roman"/>
          <w:bCs/>
          <w:noProof/>
          <w:lang w:val="et-EE"/>
        </w:rPr>
        <w:t>Central Kitchen OÜ</w:t>
      </w:r>
      <w:r w:rsidR="00AE659B" w:rsidRPr="00F93A34">
        <w:rPr>
          <w:rFonts w:ascii="Times New Roman" w:hAnsi="Times New Roman" w:cs="Times New Roman"/>
          <w:b/>
          <w:noProof/>
          <w:lang w:val="et-EE"/>
        </w:rPr>
        <w:t xml:space="preserve"> </w:t>
      </w:r>
      <w:r w:rsidR="00AE659B" w:rsidRPr="00F93A34">
        <w:rPr>
          <w:rFonts w:ascii="Times New Roman" w:hAnsi="Times New Roman" w:cs="Times New Roman"/>
          <w:lang w:val="et-EE"/>
        </w:rPr>
        <w:t>(likvideerimisel</w:t>
      </w:r>
      <w:r w:rsidR="00B843C3" w:rsidRPr="00F93A34">
        <w:rPr>
          <w:rFonts w:ascii="Times New Roman" w:hAnsi="Times New Roman" w:cs="Times New Roman"/>
          <w:lang w:val="et-EE"/>
        </w:rPr>
        <w:t xml:space="preserve">; </w:t>
      </w:r>
      <w:r w:rsidR="00B843C3" w:rsidRPr="00F93A34">
        <w:rPr>
          <w:rFonts w:ascii="Times New Roman" w:hAnsi="Times New Roman" w:cs="Times New Roman"/>
          <w:lang w:val="et-EE"/>
        </w:rPr>
        <w:t>registrikood 17165107</w:t>
      </w:r>
      <w:r w:rsidR="00AE659B" w:rsidRPr="00F93A34">
        <w:rPr>
          <w:rFonts w:ascii="Times New Roman" w:hAnsi="Times New Roman" w:cs="Times New Roman"/>
          <w:lang w:val="et-EE"/>
        </w:rPr>
        <w:t>) avaldus p</w:t>
      </w:r>
      <w:r w:rsidR="00AE659B" w:rsidRPr="00F93A34">
        <w:rPr>
          <w:rFonts w:ascii="Times New Roman" w:hAnsi="Times New Roman" w:cs="Times New Roman"/>
          <w:noProof/>
          <w:lang w:val="et-EE"/>
        </w:rPr>
        <w:t>ankroti väljakuulutamiseks</w:t>
      </w:r>
      <w:r w:rsidR="00AE659B" w:rsidRPr="00F93A34">
        <w:rPr>
          <w:rFonts w:ascii="Times New Roman" w:hAnsi="Times New Roman" w:cs="Times New Roman"/>
          <w:noProof/>
          <w:lang w:val="et-EE"/>
        </w:rPr>
        <w:t xml:space="preserve">. </w:t>
      </w:r>
      <w:bookmarkEnd w:id="0"/>
      <w:r w:rsidR="0041447F" w:rsidRPr="00F93A34">
        <w:rPr>
          <w:rFonts w:ascii="Times New Roman" w:hAnsi="Times New Roman" w:cs="Times New Roman"/>
          <w:color w:val="auto"/>
          <w:lang w:val="et-EE"/>
        </w:rPr>
        <w:t>08.12</w:t>
      </w:r>
      <w:r w:rsidR="00F11071" w:rsidRPr="00F93A34">
        <w:rPr>
          <w:rFonts w:ascii="Times New Roman" w:hAnsi="Times New Roman" w:cs="Times New Roman"/>
          <w:color w:val="auto"/>
          <w:lang w:val="et-EE"/>
        </w:rPr>
        <w:t>.</w:t>
      </w:r>
      <w:r w:rsidR="00FC5D8F" w:rsidRPr="00F93A34">
        <w:rPr>
          <w:rFonts w:ascii="Times New Roman" w:hAnsi="Times New Roman" w:cs="Times New Roman"/>
          <w:color w:val="auto"/>
          <w:lang w:val="et-EE"/>
        </w:rPr>
        <w:t>2025</w:t>
      </w:r>
      <w:r w:rsidR="00255C01" w:rsidRPr="00F93A34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927164" w:rsidRPr="00F93A34">
        <w:rPr>
          <w:rFonts w:ascii="Times New Roman" w:hAnsi="Times New Roman" w:cs="Times New Roman"/>
          <w:color w:val="auto"/>
          <w:lang w:val="et-EE"/>
        </w:rPr>
        <w:t xml:space="preserve">Indrek </w:t>
      </w:r>
      <w:proofErr w:type="spellStart"/>
      <w:r w:rsidR="00927164" w:rsidRPr="00F93A34">
        <w:rPr>
          <w:rFonts w:ascii="Times New Roman" w:hAnsi="Times New Roman" w:cs="Times New Roman"/>
          <w:color w:val="auto"/>
          <w:lang w:val="et-EE"/>
        </w:rPr>
        <w:t>Lepsoo</w:t>
      </w:r>
      <w:proofErr w:type="spellEnd"/>
      <w:r w:rsidR="009F02EB" w:rsidRPr="00F93A34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F93A34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F93A34">
        <w:rPr>
          <w:rFonts w:ascii="Times New Roman" w:hAnsi="Times New Roman" w:cs="Times New Roman"/>
          <w:color w:val="auto"/>
          <w:lang w:val="et-EE"/>
        </w:rPr>
        <w:t>kohase</w:t>
      </w:r>
      <w:r w:rsidR="00946387" w:rsidRPr="00F93A34">
        <w:rPr>
          <w:rFonts w:ascii="Times New Roman" w:hAnsi="Times New Roman" w:cs="Times New Roman"/>
          <w:color w:val="auto"/>
          <w:lang w:val="et-EE"/>
        </w:rPr>
        <w:t>lt</w:t>
      </w:r>
      <w:r w:rsidR="00384808" w:rsidRPr="00F93A34">
        <w:rPr>
          <w:rFonts w:ascii="Times New Roman" w:hAnsi="Times New Roman" w:cs="Times New Roman"/>
          <w:color w:val="auto"/>
          <w:lang w:val="et-EE"/>
        </w:rPr>
        <w:t xml:space="preserve"> </w:t>
      </w:r>
      <w:r w:rsidR="00B6799F" w:rsidRPr="00F93A34">
        <w:rPr>
          <w:rFonts w:ascii="Times New Roman" w:hAnsi="Times New Roman" w:cs="Times New Roman"/>
          <w:lang w:val="et-EE"/>
        </w:rPr>
        <w:t>moodustavad</w:t>
      </w:r>
      <w:r w:rsidR="00B6799F" w:rsidRPr="00F93A34">
        <w:rPr>
          <w:rFonts w:ascii="Times New Roman" w:hAnsi="Times New Roman" w:cs="Times New Roman"/>
          <w:lang w:val="et-EE"/>
        </w:rPr>
        <w:t xml:space="preserve"> </w:t>
      </w:r>
      <w:r w:rsidR="00B6799F" w:rsidRPr="00F93A34">
        <w:rPr>
          <w:rFonts w:ascii="Times New Roman" w:hAnsi="Times New Roman" w:cs="Times New Roman"/>
          <w:lang w:val="et-EE"/>
        </w:rPr>
        <w:t>võlgniku teadaolevad kohustused kokku vähemalt 46 990,63 eurot.</w:t>
      </w:r>
      <w:r w:rsidR="00167089" w:rsidRPr="00F93A34">
        <w:rPr>
          <w:rFonts w:ascii="Times New Roman" w:hAnsi="Times New Roman" w:cs="Times New Roman"/>
          <w:lang w:val="et-EE"/>
        </w:rPr>
        <w:t xml:space="preserve"> </w:t>
      </w:r>
      <w:r w:rsidR="00B6799F" w:rsidRPr="00F93A34">
        <w:rPr>
          <w:rFonts w:ascii="Times New Roman" w:hAnsi="Times New Roman" w:cs="Times New Roman"/>
          <w:lang w:val="et-EE"/>
        </w:rPr>
        <w:t>V</w:t>
      </w:r>
      <w:r w:rsidR="00167089" w:rsidRPr="00F93A34">
        <w:rPr>
          <w:rFonts w:ascii="Times New Roman" w:hAnsi="Times New Roman" w:cs="Times New Roman"/>
          <w:lang w:val="et-EE"/>
        </w:rPr>
        <w:t>õlgniku teadaolevaks varaks on põhivara võimaliku turuväärtusega ca 1200 eurot, mille arvelt on võimalik ära katta üksnes osaliselt ajutise menetluse kulud. Vara edasiste pankrotimenetluse kulude ja võlausaldajate nõuete katteks puudub.</w:t>
      </w:r>
    </w:p>
    <w:p w14:paraId="43D83680" w14:textId="2D24498F" w:rsidR="00C9177D" w:rsidRPr="00F93A34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93A34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2D7C0E" w:rsidRPr="00F93A34">
        <w:rPr>
          <w:rFonts w:ascii="Times New Roman" w:hAnsi="Times New Roman" w:cs="Times New Roman"/>
          <w:sz w:val="24"/>
          <w:shd w:val="clear" w:color="auto" w:fill="FFFFFF"/>
        </w:rPr>
        <w:t>26.01</w:t>
      </w:r>
      <w:r w:rsidR="00760B52" w:rsidRPr="00F93A34">
        <w:rPr>
          <w:rFonts w:ascii="Times New Roman" w:hAnsi="Times New Roman" w:cs="Times New Roman"/>
          <w:sz w:val="24"/>
          <w:shd w:val="clear" w:color="auto" w:fill="FFFFFF"/>
        </w:rPr>
        <w:t>.2026</w:t>
      </w:r>
      <w:r w:rsidRPr="00F93A34">
        <w:rPr>
          <w:rFonts w:ascii="Times New Roman" w:hAnsi="Times New Roman" w:cs="Times New Roman"/>
          <w:sz w:val="24"/>
          <w:shd w:val="clear" w:color="auto" w:fill="FFFFFF"/>
        </w:rPr>
        <w:t xml:space="preserve">. a väljaandes Ametlikud Teadaanded võimalusest maksta pankrotimenetluse kulude katteks deposiidina  </w:t>
      </w:r>
      <w:r w:rsidR="002D7C0E" w:rsidRPr="00F93A34">
        <w:rPr>
          <w:rFonts w:ascii="Times New Roman" w:hAnsi="Times New Roman" w:cs="Times New Roman"/>
          <w:sz w:val="24"/>
          <w:shd w:val="clear" w:color="auto" w:fill="FFFFFF"/>
        </w:rPr>
        <w:t>3500</w:t>
      </w:r>
      <w:r w:rsidRPr="00F93A34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Pr="00F93A34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F93A34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F93A34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3C637765" w:rsidR="00711F6E" w:rsidRPr="00F93A34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F93A34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F93A34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F93A34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F93A34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F93A34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F93A34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F93A34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F93A34">
        <w:rPr>
          <w:rFonts w:ascii="Times New Roman" w:hAnsi="Times New Roman" w:cs="Times New Roman"/>
          <w:noProof/>
          <w:sz w:val="24"/>
        </w:rPr>
        <w:t xml:space="preserve">hiljemalt </w:t>
      </w:r>
      <w:r w:rsidR="002D7C0E" w:rsidRPr="00F93A34">
        <w:rPr>
          <w:rFonts w:ascii="Times New Roman" w:hAnsi="Times New Roman" w:cs="Times New Roman"/>
          <w:noProof/>
          <w:sz w:val="24"/>
        </w:rPr>
        <w:t>2</w:t>
      </w:r>
      <w:r w:rsidR="000B58F0" w:rsidRPr="00F93A34">
        <w:rPr>
          <w:rFonts w:ascii="Times New Roman" w:hAnsi="Times New Roman" w:cs="Times New Roman"/>
          <w:noProof/>
          <w:sz w:val="24"/>
        </w:rPr>
        <w:t xml:space="preserve">. </w:t>
      </w:r>
      <w:r w:rsidR="008D252B" w:rsidRPr="00F93A34">
        <w:rPr>
          <w:rFonts w:ascii="Times New Roman" w:hAnsi="Times New Roman" w:cs="Times New Roman"/>
          <w:noProof/>
          <w:sz w:val="24"/>
        </w:rPr>
        <w:t>märt</w:t>
      </w:r>
      <w:r w:rsidR="00317A17" w:rsidRPr="00F93A34">
        <w:rPr>
          <w:rFonts w:ascii="Times New Roman" w:hAnsi="Times New Roman" w:cs="Times New Roman"/>
          <w:noProof/>
          <w:sz w:val="24"/>
        </w:rPr>
        <w:t>s</w:t>
      </w:r>
      <w:r w:rsidR="003D5F3F" w:rsidRPr="00F93A34">
        <w:rPr>
          <w:rFonts w:ascii="Times New Roman" w:hAnsi="Times New Roman" w:cs="Times New Roman"/>
          <w:noProof/>
          <w:sz w:val="24"/>
        </w:rPr>
        <w:t>iks 2026</w:t>
      </w:r>
      <w:r w:rsidR="00604E7F" w:rsidRPr="00F93A34">
        <w:rPr>
          <w:rFonts w:ascii="Times New Roman" w:hAnsi="Times New Roman" w:cs="Times New Roman"/>
          <w:noProof/>
          <w:sz w:val="24"/>
        </w:rPr>
        <w:t xml:space="preserve">. a </w:t>
      </w:r>
      <w:r w:rsidR="009C09D8" w:rsidRPr="00F93A34">
        <w:rPr>
          <w:rFonts w:ascii="Times New Roman" w:hAnsi="Times New Roman" w:cs="Times New Roman"/>
          <w:sz w:val="24"/>
          <w:shd w:val="clear" w:color="auto" w:fill="FFFFFF"/>
        </w:rPr>
        <w:t>e</w:t>
      </w:r>
      <w:r w:rsidR="00CA0122" w:rsidRPr="00F93A34">
        <w:rPr>
          <w:rFonts w:ascii="Times New Roman" w:hAnsi="Times New Roman" w:cs="Times New Roman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CA0122" w:rsidRPr="00F93A34">
          <w:rPr>
            <w:rFonts w:ascii="Times New Roman" w:hAnsi="Times New Roman" w:cs="Times New Roman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0ED6" w:rsidRPr="00F93A34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7E5092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7E5092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7E5092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7E5092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7E5092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>(</w:t>
      </w:r>
      <w:r w:rsidR="00604E7F" w:rsidRPr="007E5092">
        <w:rPr>
          <w:rFonts w:ascii="Times New Roman" w:hAnsi="Times New Roman" w:cs="Times New Roman"/>
          <w:sz w:val="24"/>
        </w:rPr>
        <w:t>digitaalselt allkirjastatud</w:t>
      </w:r>
      <w:r w:rsidRPr="007E5092">
        <w:rPr>
          <w:rFonts w:ascii="Times New Roman" w:hAnsi="Times New Roman" w:cs="Times New Roman"/>
          <w:sz w:val="24"/>
        </w:rPr>
        <w:t>)</w:t>
      </w:r>
      <w:r w:rsidR="00604E7F" w:rsidRPr="007E5092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7E5092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7E5092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7E5092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>kohtu</w:t>
      </w:r>
      <w:r w:rsidR="00083D56" w:rsidRPr="007E5092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BB27" w14:textId="77777777" w:rsidR="000463A2" w:rsidRDefault="000463A2" w:rsidP="00DA1915">
      <w:r>
        <w:separator/>
      </w:r>
    </w:p>
  </w:endnote>
  <w:endnote w:type="continuationSeparator" w:id="0">
    <w:p w14:paraId="414CD988" w14:textId="77777777" w:rsidR="000463A2" w:rsidRDefault="000463A2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7C87" w14:textId="77777777" w:rsidR="000463A2" w:rsidRDefault="000463A2" w:rsidP="00DA1915">
      <w:r>
        <w:separator/>
      </w:r>
    </w:p>
  </w:footnote>
  <w:footnote w:type="continuationSeparator" w:id="0">
    <w:p w14:paraId="7B2649C5" w14:textId="77777777" w:rsidR="000463A2" w:rsidRDefault="000463A2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F5AF5E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962BB6"/>
    <w:multiLevelType w:val="hybridMultilevel"/>
    <w:tmpl w:val="6458E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741">
    <w:abstractNumId w:val="0"/>
  </w:num>
  <w:num w:numId="2" w16cid:durableId="2135252915">
    <w:abstractNumId w:val="1"/>
  </w:num>
  <w:num w:numId="3" w16cid:durableId="1589852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AB1"/>
    <w:rsid w:val="0001201D"/>
    <w:rsid w:val="00020CD0"/>
    <w:rsid w:val="0002258C"/>
    <w:rsid w:val="00026008"/>
    <w:rsid w:val="000356FA"/>
    <w:rsid w:val="0004519C"/>
    <w:rsid w:val="000463A2"/>
    <w:rsid w:val="000521BD"/>
    <w:rsid w:val="00064B88"/>
    <w:rsid w:val="0008005B"/>
    <w:rsid w:val="00083D56"/>
    <w:rsid w:val="0009418E"/>
    <w:rsid w:val="000A11A5"/>
    <w:rsid w:val="000B0538"/>
    <w:rsid w:val="000B48A8"/>
    <w:rsid w:val="000B58F0"/>
    <w:rsid w:val="000C41AB"/>
    <w:rsid w:val="000C582B"/>
    <w:rsid w:val="000C71E8"/>
    <w:rsid w:val="000D0831"/>
    <w:rsid w:val="000D7F91"/>
    <w:rsid w:val="000E1F4A"/>
    <w:rsid w:val="0010273D"/>
    <w:rsid w:val="00116A4B"/>
    <w:rsid w:val="0012266F"/>
    <w:rsid w:val="00125827"/>
    <w:rsid w:val="00127FF2"/>
    <w:rsid w:val="00134805"/>
    <w:rsid w:val="0014052B"/>
    <w:rsid w:val="001444F8"/>
    <w:rsid w:val="00153F01"/>
    <w:rsid w:val="00155A80"/>
    <w:rsid w:val="00156B72"/>
    <w:rsid w:val="00167089"/>
    <w:rsid w:val="00185CFB"/>
    <w:rsid w:val="001868C4"/>
    <w:rsid w:val="001A0D48"/>
    <w:rsid w:val="001B2828"/>
    <w:rsid w:val="001C17BB"/>
    <w:rsid w:val="001C3F90"/>
    <w:rsid w:val="001C4756"/>
    <w:rsid w:val="001D76CF"/>
    <w:rsid w:val="00202C5C"/>
    <w:rsid w:val="002040AF"/>
    <w:rsid w:val="002062F6"/>
    <w:rsid w:val="0021178D"/>
    <w:rsid w:val="00226025"/>
    <w:rsid w:val="00244013"/>
    <w:rsid w:val="0025520A"/>
    <w:rsid w:val="00255C01"/>
    <w:rsid w:val="00264CC1"/>
    <w:rsid w:val="00271244"/>
    <w:rsid w:val="002719AB"/>
    <w:rsid w:val="00277063"/>
    <w:rsid w:val="00283CAE"/>
    <w:rsid w:val="0029581D"/>
    <w:rsid w:val="002969EB"/>
    <w:rsid w:val="002C0027"/>
    <w:rsid w:val="002D7C0E"/>
    <w:rsid w:val="002E2D18"/>
    <w:rsid w:val="002E53E1"/>
    <w:rsid w:val="002E638F"/>
    <w:rsid w:val="00300A20"/>
    <w:rsid w:val="00303474"/>
    <w:rsid w:val="003039DE"/>
    <w:rsid w:val="00315C1C"/>
    <w:rsid w:val="00317A17"/>
    <w:rsid w:val="00317CBA"/>
    <w:rsid w:val="0034433E"/>
    <w:rsid w:val="00344A91"/>
    <w:rsid w:val="00345B5D"/>
    <w:rsid w:val="003460B8"/>
    <w:rsid w:val="00356C6A"/>
    <w:rsid w:val="00365B04"/>
    <w:rsid w:val="003717A8"/>
    <w:rsid w:val="00384808"/>
    <w:rsid w:val="00396D82"/>
    <w:rsid w:val="003A0F5D"/>
    <w:rsid w:val="003C4E5C"/>
    <w:rsid w:val="003C53CE"/>
    <w:rsid w:val="003D41E3"/>
    <w:rsid w:val="003D5F3F"/>
    <w:rsid w:val="003E4627"/>
    <w:rsid w:val="003F0460"/>
    <w:rsid w:val="003F6F57"/>
    <w:rsid w:val="0040376B"/>
    <w:rsid w:val="0041046E"/>
    <w:rsid w:val="0041447F"/>
    <w:rsid w:val="004365BC"/>
    <w:rsid w:val="00453AC3"/>
    <w:rsid w:val="00474329"/>
    <w:rsid w:val="00477908"/>
    <w:rsid w:val="004900A5"/>
    <w:rsid w:val="00493C11"/>
    <w:rsid w:val="004A1192"/>
    <w:rsid w:val="004A5267"/>
    <w:rsid w:val="004A5365"/>
    <w:rsid w:val="004B61AE"/>
    <w:rsid w:val="004C599D"/>
    <w:rsid w:val="004D0A31"/>
    <w:rsid w:val="004D4B66"/>
    <w:rsid w:val="004E4551"/>
    <w:rsid w:val="004F244C"/>
    <w:rsid w:val="004F4AF1"/>
    <w:rsid w:val="0050037B"/>
    <w:rsid w:val="00500531"/>
    <w:rsid w:val="00504D17"/>
    <w:rsid w:val="00505AC0"/>
    <w:rsid w:val="0051481A"/>
    <w:rsid w:val="005252A8"/>
    <w:rsid w:val="00532515"/>
    <w:rsid w:val="00535944"/>
    <w:rsid w:val="005515A7"/>
    <w:rsid w:val="0055716E"/>
    <w:rsid w:val="00576693"/>
    <w:rsid w:val="005774DF"/>
    <w:rsid w:val="00577804"/>
    <w:rsid w:val="0058244F"/>
    <w:rsid w:val="00586884"/>
    <w:rsid w:val="0058738D"/>
    <w:rsid w:val="0059771D"/>
    <w:rsid w:val="005D0340"/>
    <w:rsid w:val="005D1F42"/>
    <w:rsid w:val="005D4F77"/>
    <w:rsid w:val="005E43BC"/>
    <w:rsid w:val="005E6A89"/>
    <w:rsid w:val="005F41D0"/>
    <w:rsid w:val="00604E7F"/>
    <w:rsid w:val="006154A0"/>
    <w:rsid w:val="00625DF1"/>
    <w:rsid w:val="00626C6D"/>
    <w:rsid w:val="0063367B"/>
    <w:rsid w:val="0063519D"/>
    <w:rsid w:val="006364B1"/>
    <w:rsid w:val="00637CBF"/>
    <w:rsid w:val="006444D2"/>
    <w:rsid w:val="00667FC8"/>
    <w:rsid w:val="00671746"/>
    <w:rsid w:val="006822CE"/>
    <w:rsid w:val="006874E9"/>
    <w:rsid w:val="0069217C"/>
    <w:rsid w:val="00693980"/>
    <w:rsid w:val="006A03EF"/>
    <w:rsid w:val="006A04AA"/>
    <w:rsid w:val="006A69E8"/>
    <w:rsid w:val="006B1829"/>
    <w:rsid w:val="006B6DCF"/>
    <w:rsid w:val="006C0319"/>
    <w:rsid w:val="006D5809"/>
    <w:rsid w:val="006D750D"/>
    <w:rsid w:val="006E3B96"/>
    <w:rsid w:val="006F02D2"/>
    <w:rsid w:val="00702F13"/>
    <w:rsid w:val="00703202"/>
    <w:rsid w:val="0070365A"/>
    <w:rsid w:val="007070B9"/>
    <w:rsid w:val="00711F6E"/>
    <w:rsid w:val="00737773"/>
    <w:rsid w:val="00760B52"/>
    <w:rsid w:val="00775386"/>
    <w:rsid w:val="00782C93"/>
    <w:rsid w:val="00791DB2"/>
    <w:rsid w:val="00797225"/>
    <w:rsid w:val="007A1B39"/>
    <w:rsid w:val="007A3465"/>
    <w:rsid w:val="007B69CF"/>
    <w:rsid w:val="007B7228"/>
    <w:rsid w:val="007C4588"/>
    <w:rsid w:val="007D7FB8"/>
    <w:rsid w:val="007E5092"/>
    <w:rsid w:val="00811E61"/>
    <w:rsid w:val="008168FA"/>
    <w:rsid w:val="00820F4F"/>
    <w:rsid w:val="00823FDA"/>
    <w:rsid w:val="008268C2"/>
    <w:rsid w:val="00827969"/>
    <w:rsid w:val="00833F69"/>
    <w:rsid w:val="00840C94"/>
    <w:rsid w:val="00846377"/>
    <w:rsid w:val="00862CB8"/>
    <w:rsid w:val="00873A81"/>
    <w:rsid w:val="008812A8"/>
    <w:rsid w:val="0089400B"/>
    <w:rsid w:val="008C0E2F"/>
    <w:rsid w:val="008C4A19"/>
    <w:rsid w:val="008D0156"/>
    <w:rsid w:val="008D2075"/>
    <w:rsid w:val="008D252B"/>
    <w:rsid w:val="008D5ACC"/>
    <w:rsid w:val="008E193E"/>
    <w:rsid w:val="008E1ED3"/>
    <w:rsid w:val="008E54E7"/>
    <w:rsid w:val="008E7C9D"/>
    <w:rsid w:val="008F0FC9"/>
    <w:rsid w:val="008F6382"/>
    <w:rsid w:val="00901E22"/>
    <w:rsid w:val="009150A3"/>
    <w:rsid w:val="00915C63"/>
    <w:rsid w:val="009172B9"/>
    <w:rsid w:val="00927164"/>
    <w:rsid w:val="00933D01"/>
    <w:rsid w:val="00936986"/>
    <w:rsid w:val="0094633F"/>
    <w:rsid w:val="00946387"/>
    <w:rsid w:val="00951CBA"/>
    <w:rsid w:val="00961493"/>
    <w:rsid w:val="0096358C"/>
    <w:rsid w:val="0097005A"/>
    <w:rsid w:val="00970F41"/>
    <w:rsid w:val="00972580"/>
    <w:rsid w:val="009803DA"/>
    <w:rsid w:val="0098478C"/>
    <w:rsid w:val="0099790E"/>
    <w:rsid w:val="009A1E00"/>
    <w:rsid w:val="009A71F5"/>
    <w:rsid w:val="009B5341"/>
    <w:rsid w:val="009B5A17"/>
    <w:rsid w:val="009C09D8"/>
    <w:rsid w:val="009C2DE7"/>
    <w:rsid w:val="009C6609"/>
    <w:rsid w:val="009D07E5"/>
    <w:rsid w:val="009F02EB"/>
    <w:rsid w:val="009F184C"/>
    <w:rsid w:val="00A01F07"/>
    <w:rsid w:val="00A06921"/>
    <w:rsid w:val="00A252B8"/>
    <w:rsid w:val="00A2792D"/>
    <w:rsid w:val="00A279CA"/>
    <w:rsid w:val="00A3029D"/>
    <w:rsid w:val="00A31040"/>
    <w:rsid w:val="00A324C8"/>
    <w:rsid w:val="00A37891"/>
    <w:rsid w:val="00A404B5"/>
    <w:rsid w:val="00A52543"/>
    <w:rsid w:val="00A57A82"/>
    <w:rsid w:val="00A83859"/>
    <w:rsid w:val="00A9160B"/>
    <w:rsid w:val="00AB2218"/>
    <w:rsid w:val="00AC4483"/>
    <w:rsid w:val="00AC5DAD"/>
    <w:rsid w:val="00AD5783"/>
    <w:rsid w:val="00AD6952"/>
    <w:rsid w:val="00AE21FB"/>
    <w:rsid w:val="00AE659B"/>
    <w:rsid w:val="00AF31F2"/>
    <w:rsid w:val="00AF757B"/>
    <w:rsid w:val="00B02DA4"/>
    <w:rsid w:val="00B12607"/>
    <w:rsid w:val="00B139FA"/>
    <w:rsid w:val="00B310B5"/>
    <w:rsid w:val="00B32356"/>
    <w:rsid w:val="00B3465E"/>
    <w:rsid w:val="00B35B8B"/>
    <w:rsid w:val="00B36D76"/>
    <w:rsid w:val="00B3739A"/>
    <w:rsid w:val="00B476EC"/>
    <w:rsid w:val="00B47C4E"/>
    <w:rsid w:val="00B57933"/>
    <w:rsid w:val="00B57935"/>
    <w:rsid w:val="00B60BC3"/>
    <w:rsid w:val="00B620A9"/>
    <w:rsid w:val="00B63642"/>
    <w:rsid w:val="00B65EC1"/>
    <w:rsid w:val="00B6799F"/>
    <w:rsid w:val="00B75752"/>
    <w:rsid w:val="00B843C3"/>
    <w:rsid w:val="00B85165"/>
    <w:rsid w:val="00B92C94"/>
    <w:rsid w:val="00B97F48"/>
    <w:rsid w:val="00BA212B"/>
    <w:rsid w:val="00BB1F20"/>
    <w:rsid w:val="00BC3785"/>
    <w:rsid w:val="00BC4AFA"/>
    <w:rsid w:val="00BD4912"/>
    <w:rsid w:val="00BD54BE"/>
    <w:rsid w:val="00BD6760"/>
    <w:rsid w:val="00BE3BEB"/>
    <w:rsid w:val="00BF3493"/>
    <w:rsid w:val="00C143A3"/>
    <w:rsid w:val="00C15C47"/>
    <w:rsid w:val="00C23D93"/>
    <w:rsid w:val="00C3720F"/>
    <w:rsid w:val="00C57142"/>
    <w:rsid w:val="00C80AA0"/>
    <w:rsid w:val="00C8651B"/>
    <w:rsid w:val="00C9177D"/>
    <w:rsid w:val="00C94E3C"/>
    <w:rsid w:val="00CA0122"/>
    <w:rsid w:val="00CA15A9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CF08BB"/>
    <w:rsid w:val="00CF60CD"/>
    <w:rsid w:val="00D0711D"/>
    <w:rsid w:val="00D20E14"/>
    <w:rsid w:val="00D25C23"/>
    <w:rsid w:val="00D47268"/>
    <w:rsid w:val="00D76816"/>
    <w:rsid w:val="00D80ED6"/>
    <w:rsid w:val="00D916DE"/>
    <w:rsid w:val="00DA1915"/>
    <w:rsid w:val="00DA655C"/>
    <w:rsid w:val="00DB7F40"/>
    <w:rsid w:val="00DD415C"/>
    <w:rsid w:val="00DD45A1"/>
    <w:rsid w:val="00DD4E7A"/>
    <w:rsid w:val="00DD7C6E"/>
    <w:rsid w:val="00DE4BBF"/>
    <w:rsid w:val="00DE6B3E"/>
    <w:rsid w:val="00DE7958"/>
    <w:rsid w:val="00E077C6"/>
    <w:rsid w:val="00E27A99"/>
    <w:rsid w:val="00E31EA4"/>
    <w:rsid w:val="00E32688"/>
    <w:rsid w:val="00E32E45"/>
    <w:rsid w:val="00E337AF"/>
    <w:rsid w:val="00E349D5"/>
    <w:rsid w:val="00E40D30"/>
    <w:rsid w:val="00E44F24"/>
    <w:rsid w:val="00E521BF"/>
    <w:rsid w:val="00E70726"/>
    <w:rsid w:val="00E709B5"/>
    <w:rsid w:val="00E7252F"/>
    <w:rsid w:val="00E76AF2"/>
    <w:rsid w:val="00E76E92"/>
    <w:rsid w:val="00EB0DA6"/>
    <w:rsid w:val="00EB6BB9"/>
    <w:rsid w:val="00ED24E6"/>
    <w:rsid w:val="00ED4294"/>
    <w:rsid w:val="00EE16D1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8430B"/>
    <w:rsid w:val="00F91D1D"/>
    <w:rsid w:val="00F93A34"/>
    <w:rsid w:val="00FA0074"/>
    <w:rsid w:val="00FA23B8"/>
    <w:rsid w:val="00FA45EA"/>
    <w:rsid w:val="00FA5815"/>
    <w:rsid w:val="00FB72A5"/>
    <w:rsid w:val="00FC186C"/>
    <w:rsid w:val="00FC2DAD"/>
    <w:rsid w:val="00FC5D8F"/>
    <w:rsid w:val="00FC71AA"/>
    <w:rsid w:val="00FD2773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ehatekst3">
    <w:name w:val="Body Text 3"/>
    <w:basedOn w:val="Normaallaad"/>
    <w:link w:val="Kehatekst3Mrk"/>
    <w:semiHidden/>
    <w:unhideWhenUsed/>
    <w:rsid w:val="005D0340"/>
    <w:pPr>
      <w:spacing w:line="80" w:lineRule="atLeast"/>
      <w:jc w:val="both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5D0340"/>
    <w:rPr>
      <w:rFonts w:ascii="Times New Roman" w:eastAsia="Times New Roman" w:hAnsi="Times New Roman" w:cs="Times New Roman"/>
      <w:iCs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aa914853814fd062f9854a968429a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d47ee317ab9accdf8e007ad2fca0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ADD82-2C2B-4DBF-9DA0-7F62DA7F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5B8CC1-EFF1-40E1-A63A-362553675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2026-02-09T08:54:00Z</cp:lastPrinted>
  <dcterms:created xsi:type="dcterms:W3CDTF">2026-02-09T08:57:00Z</dcterms:created>
  <dcterms:modified xsi:type="dcterms:W3CDTF">2026-02-09T08:57:00Z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